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90D9" w14:textId="77777777" w:rsidR="005912E6" w:rsidRDefault="005912E6" w:rsidP="004B4F51">
      <w:pPr>
        <w:jc w:val="center"/>
        <w:rPr>
          <w:rFonts w:ascii="Avenir Next" w:hAnsi="Avenir Next"/>
          <w:b/>
          <w:bCs/>
        </w:rPr>
      </w:pPr>
    </w:p>
    <w:p w14:paraId="060DB144" w14:textId="6C839461" w:rsidR="005912E6" w:rsidRDefault="00BF69B4" w:rsidP="004B4F51">
      <w:pPr>
        <w:jc w:val="center"/>
        <w:rPr>
          <w:rFonts w:ascii="Avenir Next" w:hAnsi="Avenir Next"/>
          <w:b/>
          <w:bCs/>
        </w:rPr>
      </w:pPr>
      <w:r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9E7B0FE" wp14:editId="28DAF130">
            <wp:simplePos x="0" y="0"/>
            <wp:positionH relativeFrom="column">
              <wp:posOffset>-91440</wp:posOffset>
            </wp:positionH>
            <wp:positionV relativeFrom="paragraph">
              <wp:posOffset>139700</wp:posOffset>
            </wp:positionV>
            <wp:extent cx="739140" cy="1165860"/>
            <wp:effectExtent l="0" t="0" r="3810" b="0"/>
            <wp:wrapSquare wrapText="bothSides"/>
            <wp:docPr id="1442451045" name="Image 1" descr="Une image contenant logo, Police, Graphiqu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451045" name="Image 1" descr="Une image contenant logo, Police, Graphique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7B343" w14:textId="332BBD1B" w:rsidR="005912E6" w:rsidRDefault="005912E6" w:rsidP="004B4F51">
      <w:pPr>
        <w:jc w:val="center"/>
        <w:rPr>
          <w:rFonts w:ascii="Avenir Next" w:hAnsi="Avenir Next"/>
          <w:b/>
          <w:bCs/>
        </w:rPr>
      </w:pPr>
    </w:p>
    <w:p w14:paraId="6D31894D" w14:textId="2F0B8C5E" w:rsidR="004B4F51" w:rsidRPr="00BF69B4" w:rsidRDefault="004B4F51" w:rsidP="00A77EF9">
      <w:pPr>
        <w:jc w:val="center"/>
        <w:rPr>
          <w:rFonts w:ascii="Gadugi" w:hAnsi="Gadugi"/>
          <w:b/>
          <w:bCs/>
          <w:sz w:val="24"/>
          <w:szCs w:val="24"/>
        </w:rPr>
      </w:pPr>
      <w:r w:rsidRPr="00BF69B4">
        <w:rPr>
          <w:rFonts w:ascii="Gadugi" w:hAnsi="Gadugi"/>
          <w:b/>
          <w:bCs/>
          <w:sz w:val="24"/>
          <w:szCs w:val="24"/>
        </w:rPr>
        <w:t>Commune de WISSOUS</w:t>
      </w:r>
    </w:p>
    <w:p w14:paraId="46A65405" w14:textId="4ABF6F16" w:rsidR="004B4F51" w:rsidRPr="00BF69B4" w:rsidRDefault="00A77EF9" w:rsidP="00A77EF9">
      <w:pPr>
        <w:jc w:val="center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t xml:space="preserve">   </w:t>
      </w:r>
      <w:r w:rsidR="004B4F51" w:rsidRPr="00BF69B4">
        <w:rPr>
          <w:rFonts w:ascii="Gadugi" w:hAnsi="Gadugi"/>
          <w:b/>
          <w:bCs/>
          <w:sz w:val="24"/>
          <w:szCs w:val="24"/>
        </w:rPr>
        <w:t>Département de l’Essonne</w:t>
      </w:r>
    </w:p>
    <w:p w14:paraId="206D4D01" w14:textId="1864C26D" w:rsidR="004B4F51" w:rsidRPr="00BF69B4" w:rsidRDefault="004B4F51" w:rsidP="00A77EF9">
      <w:pPr>
        <w:jc w:val="center"/>
        <w:rPr>
          <w:rFonts w:ascii="Gadugi" w:hAnsi="Gadugi"/>
          <w:sz w:val="24"/>
          <w:szCs w:val="24"/>
        </w:rPr>
      </w:pPr>
    </w:p>
    <w:p w14:paraId="02A2B2CC" w14:textId="77777777" w:rsidR="00CA15B9" w:rsidRPr="00BF69B4" w:rsidRDefault="00CA15B9" w:rsidP="00A77EF9">
      <w:pPr>
        <w:jc w:val="center"/>
        <w:rPr>
          <w:rFonts w:ascii="Gadugi" w:hAnsi="Gadugi"/>
          <w:sz w:val="24"/>
          <w:szCs w:val="24"/>
        </w:rPr>
      </w:pPr>
    </w:p>
    <w:p w14:paraId="1C2FE6EC" w14:textId="0D2DDFC2" w:rsidR="004B4F51" w:rsidRPr="00BF69B4" w:rsidRDefault="00A77EF9" w:rsidP="00A77EF9">
      <w:pPr>
        <w:jc w:val="center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 xml:space="preserve">            </w:t>
      </w:r>
      <w:r w:rsidR="004B4F51" w:rsidRPr="00BF69B4">
        <w:rPr>
          <w:rFonts w:ascii="Gadugi" w:hAnsi="Gadugi"/>
          <w:b/>
          <w:sz w:val="24"/>
          <w:szCs w:val="24"/>
        </w:rPr>
        <w:t xml:space="preserve">AVIS </w:t>
      </w:r>
      <w:r w:rsidR="00CA15B9" w:rsidRPr="00BF69B4">
        <w:rPr>
          <w:rFonts w:ascii="Gadugi" w:hAnsi="Gadugi"/>
          <w:b/>
          <w:sz w:val="24"/>
          <w:szCs w:val="24"/>
        </w:rPr>
        <w:t>D</w:t>
      </w:r>
      <w:r w:rsidR="004B4F51" w:rsidRPr="00BF69B4">
        <w:rPr>
          <w:rFonts w:ascii="Gadugi" w:hAnsi="Gadugi"/>
          <w:b/>
          <w:sz w:val="24"/>
          <w:szCs w:val="24"/>
        </w:rPr>
        <w:t>’ENQUETE PUBLIQUE</w:t>
      </w:r>
    </w:p>
    <w:p w14:paraId="74BAB11D" w14:textId="77777777" w:rsidR="004B4F51" w:rsidRPr="00BF69B4" w:rsidRDefault="004B4F51" w:rsidP="006F6327">
      <w:pPr>
        <w:jc w:val="center"/>
        <w:rPr>
          <w:rFonts w:ascii="Gadugi" w:hAnsi="Gadugi"/>
          <w:sz w:val="24"/>
          <w:szCs w:val="24"/>
        </w:rPr>
      </w:pPr>
    </w:p>
    <w:p w14:paraId="0EED4838" w14:textId="72638026" w:rsidR="004B4F51" w:rsidRPr="00AE6E78" w:rsidRDefault="004B4F51" w:rsidP="006F6327">
      <w:pPr>
        <w:jc w:val="center"/>
        <w:rPr>
          <w:rFonts w:ascii="Avenir Next" w:hAnsi="Avenir Next"/>
        </w:rPr>
      </w:pPr>
      <w:r w:rsidRPr="00BF69B4">
        <w:rPr>
          <w:rFonts w:ascii="Gadugi" w:hAnsi="Gadugi"/>
          <w:b/>
          <w:sz w:val="24"/>
          <w:szCs w:val="24"/>
        </w:rPr>
        <w:t>Sur le projet de modification n°1 du plan local d’urbanisme</w:t>
      </w:r>
      <w:r w:rsidRPr="00AE6E78">
        <w:rPr>
          <w:rFonts w:ascii="Avenir Next" w:hAnsi="Avenir Next"/>
          <w:b/>
          <w:sz w:val="32"/>
          <w:szCs w:val="32"/>
        </w:rPr>
        <w:t xml:space="preserve"> </w:t>
      </w:r>
      <w:r w:rsidRPr="00AE6E78">
        <w:rPr>
          <w:rFonts w:ascii="Avenir Next" w:hAnsi="Avenir Next"/>
          <w:b/>
          <w:sz w:val="32"/>
          <w:szCs w:val="32"/>
        </w:rPr>
        <w:br/>
      </w:r>
    </w:p>
    <w:p w14:paraId="3FF847FD" w14:textId="24628F62" w:rsidR="004B4F51" w:rsidRPr="007C0FCE" w:rsidRDefault="004B4F51" w:rsidP="004B4F51">
      <w:pPr>
        <w:rPr>
          <w:rFonts w:ascii="Gadugi" w:hAnsi="Gadugi"/>
          <w:sz w:val="22"/>
          <w:szCs w:val="22"/>
        </w:rPr>
      </w:pPr>
      <w:r w:rsidRPr="007C0FCE">
        <w:rPr>
          <w:rFonts w:ascii="Gadugi" w:hAnsi="Gadugi"/>
          <w:sz w:val="22"/>
          <w:szCs w:val="22"/>
        </w:rPr>
        <w:t xml:space="preserve">Par </w:t>
      </w:r>
      <w:r w:rsidR="005912E6" w:rsidRPr="007C0FCE">
        <w:rPr>
          <w:rFonts w:ascii="Gadugi" w:hAnsi="Gadugi"/>
          <w:sz w:val="22"/>
          <w:szCs w:val="22"/>
        </w:rPr>
        <w:t>arrêté municipal</w:t>
      </w:r>
      <w:r w:rsidR="00A77EF9">
        <w:rPr>
          <w:rFonts w:ascii="Gadugi" w:hAnsi="Gadugi"/>
          <w:sz w:val="22"/>
          <w:szCs w:val="22"/>
        </w:rPr>
        <w:t xml:space="preserve"> n°AM-2025</w:t>
      </w:r>
      <w:r w:rsidR="00DB48F6">
        <w:rPr>
          <w:rFonts w:ascii="Gadugi" w:hAnsi="Gadugi"/>
          <w:sz w:val="22"/>
          <w:szCs w:val="22"/>
        </w:rPr>
        <w:t>-200</w:t>
      </w:r>
      <w:r w:rsidRPr="007C0FCE">
        <w:rPr>
          <w:rFonts w:ascii="Gadugi" w:hAnsi="Gadugi"/>
          <w:sz w:val="22"/>
          <w:szCs w:val="22"/>
        </w:rPr>
        <w:t xml:space="preserve"> en date</w:t>
      </w:r>
      <w:r w:rsidR="005912E6" w:rsidRPr="007C0FCE">
        <w:rPr>
          <w:rFonts w:ascii="Gadugi" w:hAnsi="Gadugi"/>
          <w:sz w:val="22"/>
          <w:szCs w:val="22"/>
        </w:rPr>
        <w:t xml:space="preserve"> du</w:t>
      </w:r>
      <w:r w:rsidR="00DB48F6">
        <w:rPr>
          <w:rFonts w:ascii="Gadugi" w:hAnsi="Gadugi"/>
          <w:sz w:val="22"/>
          <w:szCs w:val="22"/>
        </w:rPr>
        <w:t xml:space="preserve"> 6 novembre</w:t>
      </w:r>
      <w:r w:rsidR="00A77EF9">
        <w:rPr>
          <w:rFonts w:ascii="Gadugi" w:hAnsi="Gadugi"/>
          <w:sz w:val="22"/>
          <w:szCs w:val="22"/>
        </w:rPr>
        <w:t xml:space="preserve"> </w:t>
      </w:r>
      <w:r w:rsidR="00DB48F6">
        <w:rPr>
          <w:rFonts w:ascii="Gadugi" w:hAnsi="Gadugi"/>
          <w:sz w:val="22"/>
          <w:szCs w:val="22"/>
        </w:rPr>
        <w:t>2025,</w:t>
      </w:r>
      <w:r w:rsidR="00DB48F6" w:rsidRPr="007C0FCE">
        <w:rPr>
          <w:rFonts w:ascii="Gadugi" w:hAnsi="Gadugi"/>
          <w:sz w:val="22"/>
          <w:szCs w:val="22"/>
        </w:rPr>
        <w:t xml:space="preserve"> Monsieur</w:t>
      </w:r>
      <w:r w:rsidRPr="007C0FCE">
        <w:rPr>
          <w:rFonts w:ascii="Gadugi" w:hAnsi="Gadugi"/>
          <w:sz w:val="22"/>
          <w:szCs w:val="22"/>
        </w:rPr>
        <w:t xml:space="preserve"> </w:t>
      </w:r>
      <w:r w:rsidR="00DB48F6">
        <w:rPr>
          <w:rFonts w:ascii="Gadugi" w:hAnsi="Gadugi"/>
          <w:sz w:val="22"/>
          <w:szCs w:val="22"/>
        </w:rPr>
        <w:t xml:space="preserve">Cyrille TELMAN </w:t>
      </w:r>
      <w:r w:rsidRPr="007C0FCE">
        <w:rPr>
          <w:rFonts w:ascii="Gadugi" w:hAnsi="Gadugi"/>
          <w:sz w:val="22"/>
          <w:szCs w:val="22"/>
        </w:rPr>
        <w:t xml:space="preserve">Maire de </w:t>
      </w:r>
      <w:r w:rsidR="005912E6" w:rsidRPr="007C0FCE">
        <w:rPr>
          <w:rFonts w:ascii="Gadugi" w:hAnsi="Gadugi"/>
          <w:sz w:val="22"/>
          <w:szCs w:val="22"/>
        </w:rPr>
        <w:t>Wissous</w:t>
      </w:r>
      <w:r w:rsidRPr="007C0FCE">
        <w:rPr>
          <w:rFonts w:ascii="Gadugi" w:hAnsi="Gadugi"/>
          <w:sz w:val="22"/>
          <w:szCs w:val="22"/>
        </w:rPr>
        <w:t xml:space="preserve"> a ordonné l'ouverture d'une enquête publique portant sur le projet de modification n°</w:t>
      </w:r>
      <w:r w:rsidR="00B37BBB">
        <w:rPr>
          <w:rFonts w:ascii="Gadugi" w:hAnsi="Gadugi"/>
          <w:sz w:val="22"/>
          <w:szCs w:val="22"/>
        </w:rPr>
        <w:t>1</w:t>
      </w:r>
      <w:r w:rsidRPr="007C0FCE">
        <w:rPr>
          <w:rFonts w:ascii="Gadugi" w:hAnsi="Gadugi"/>
          <w:sz w:val="22"/>
          <w:szCs w:val="22"/>
        </w:rPr>
        <w:t xml:space="preserve"> du Plan Local d'Urbanisme de la commune. A cet effet et par </w:t>
      </w:r>
      <w:r w:rsidR="00DB48F6" w:rsidRPr="007C0FCE">
        <w:rPr>
          <w:rFonts w:ascii="Gadugi" w:hAnsi="Gadugi"/>
          <w:sz w:val="22"/>
          <w:szCs w:val="22"/>
        </w:rPr>
        <w:t>décision en</w:t>
      </w:r>
      <w:r w:rsidR="00A77EF9">
        <w:rPr>
          <w:rFonts w:ascii="Gadugi" w:hAnsi="Gadugi"/>
          <w:sz w:val="22"/>
          <w:szCs w:val="22"/>
        </w:rPr>
        <w:t xml:space="preserve"> date </w:t>
      </w:r>
      <w:r w:rsidR="00A12F49">
        <w:rPr>
          <w:rFonts w:ascii="Gadugi" w:hAnsi="Gadugi"/>
          <w:sz w:val="22"/>
          <w:szCs w:val="22"/>
        </w:rPr>
        <w:t xml:space="preserve">du </w:t>
      </w:r>
      <w:r w:rsidR="00A12F49" w:rsidRPr="007C0FCE">
        <w:rPr>
          <w:rFonts w:ascii="Gadugi" w:hAnsi="Gadugi"/>
          <w:sz w:val="22"/>
          <w:szCs w:val="22"/>
        </w:rPr>
        <w:t>20</w:t>
      </w:r>
      <w:r w:rsidR="007C0FCE" w:rsidRPr="007C0FCE">
        <w:rPr>
          <w:rFonts w:ascii="Gadugi" w:hAnsi="Gadugi"/>
          <w:sz w:val="22"/>
          <w:szCs w:val="22"/>
        </w:rPr>
        <w:t xml:space="preserve"> octobre 2025,</w:t>
      </w:r>
      <w:r w:rsidRPr="007C0FCE">
        <w:rPr>
          <w:rFonts w:ascii="Gadugi" w:hAnsi="Gadugi"/>
          <w:sz w:val="22"/>
          <w:szCs w:val="22"/>
        </w:rPr>
        <w:t xml:space="preserve"> prise par le Tribunal Administratif de </w:t>
      </w:r>
      <w:r w:rsidR="00CA15B9" w:rsidRPr="007C0FCE">
        <w:rPr>
          <w:rFonts w:ascii="Gadugi" w:hAnsi="Gadugi"/>
          <w:sz w:val="22"/>
          <w:szCs w:val="22"/>
        </w:rPr>
        <w:t>Versailles</w:t>
      </w:r>
      <w:r w:rsidR="007C0FCE" w:rsidRPr="007C0FCE">
        <w:rPr>
          <w:rFonts w:ascii="Gadugi" w:hAnsi="Gadugi"/>
          <w:sz w:val="22"/>
          <w:szCs w:val="22"/>
        </w:rPr>
        <w:t>, Monsieur GARNIER</w:t>
      </w:r>
      <w:r w:rsidR="00DB48F6">
        <w:rPr>
          <w:rFonts w:ascii="Gadugi" w:hAnsi="Gadugi"/>
          <w:sz w:val="22"/>
          <w:szCs w:val="22"/>
        </w:rPr>
        <w:t xml:space="preserve"> Alain</w:t>
      </w:r>
      <w:r w:rsidRPr="007C0FCE">
        <w:rPr>
          <w:rFonts w:ascii="Gadugi" w:hAnsi="Gadugi"/>
          <w:sz w:val="22"/>
          <w:szCs w:val="22"/>
        </w:rPr>
        <w:t xml:space="preserve"> est désigné commissaire-enquêteur. </w:t>
      </w:r>
    </w:p>
    <w:p w14:paraId="32EE7EDE" w14:textId="77777777" w:rsidR="004B4F51" w:rsidRPr="007C0FCE" w:rsidRDefault="004B4F51" w:rsidP="004B4F51">
      <w:pPr>
        <w:rPr>
          <w:rFonts w:ascii="Gadugi" w:hAnsi="Gadugi"/>
          <w:sz w:val="22"/>
          <w:szCs w:val="22"/>
        </w:rPr>
      </w:pPr>
    </w:p>
    <w:p w14:paraId="0285C8D8" w14:textId="57789106" w:rsidR="004B4F51" w:rsidRPr="007C0FCE" w:rsidRDefault="004B4F51" w:rsidP="004B4F51">
      <w:pPr>
        <w:rPr>
          <w:rFonts w:ascii="Gadugi" w:hAnsi="Gadugi"/>
          <w:sz w:val="22"/>
          <w:szCs w:val="22"/>
        </w:rPr>
      </w:pPr>
      <w:r w:rsidRPr="007C0FCE">
        <w:rPr>
          <w:rFonts w:ascii="Gadugi" w:hAnsi="Gadugi"/>
          <w:sz w:val="22"/>
          <w:szCs w:val="22"/>
        </w:rPr>
        <w:t xml:space="preserve">L’enquête publique se déroulera en Mairie de Wissous, Place de la Libération, à WISSOUS du </w:t>
      </w:r>
      <w:r w:rsidR="00DB48F6">
        <w:rPr>
          <w:rFonts w:ascii="Gadugi" w:hAnsi="Gadugi"/>
          <w:sz w:val="22"/>
          <w:szCs w:val="22"/>
        </w:rPr>
        <w:t>jeudi 27 novembre 2025</w:t>
      </w:r>
      <w:r w:rsidRPr="007C0FCE">
        <w:rPr>
          <w:rFonts w:ascii="Gadugi" w:hAnsi="Gadugi"/>
          <w:sz w:val="22"/>
          <w:szCs w:val="22"/>
        </w:rPr>
        <w:t xml:space="preserve"> au </w:t>
      </w:r>
      <w:r w:rsidR="00DB48F6">
        <w:rPr>
          <w:rFonts w:ascii="Gadugi" w:hAnsi="Gadugi"/>
          <w:sz w:val="22"/>
          <w:szCs w:val="22"/>
        </w:rPr>
        <w:t>lundi 29 décembre 2025</w:t>
      </w:r>
      <w:r w:rsidRPr="007C0FCE">
        <w:rPr>
          <w:rFonts w:ascii="Gadugi" w:hAnsi="Gadugi"/>
          <w:sz w:val="22"/>
          <w:szCs w:val="22"/>
        </w:rPr>
        <w:t xml:space="preserve">, soit </w:t>
      </w:r>
      <w:r w:rsidR="00A12F49" w:rsidRPr="007C0FCE">
        <w:rPr>
          <w:rFonts w:ascii="Gadugi" w:hAnsi="Gadugi"/>
          <w:sz w:val="22"/>
          <w:szCs w:val="22"/>
        </w:rPr>
        <w:t xml:space="preserve">une durée de </w:t>
      </w:r>
      <w:r w:rsidR="00A12F49">
        <w:rPr>
          <w:rFonts w:ascii="Gadugi" w:hAnsi="Gadugi"/>
          <w:sz w:val="22"/>
          <w:szCs w:val="22"/>
        </w:rPr>
        <w:t>30</w:t>
      </w:r>
      <w:r w:rsidR="00A12F49" w:rsidRPr="007C0FCE">
        <w:rPr>
          <w:rFonts w:ascii="Gadugi" w:hAnsi="Gadugi"/>
          <w:sz w:val="22"/>
          <w:szCs w:val="22"/>
        </w:rPr>
        <w:t xml:space="preserve"> jour</w:t>
      </w:r>
      <w:r w:rsidR="00A12F49">
        <w:rPr>
          <w:rFonts w:ascii="Gadugi" w:hAnsi="Gadugi"/>
          <w:sz w:val="22"/>
          <w:szCs w:val="22"/>
        </w:rPr>
        <w:t>s</w:t>
      </w:r>
      <w:r w:rsidR="00A12F49" w:rsidRPr="007C0FCE">
        <w:rPr>
          <w:rFonts w:ascii="Gadugi" w:hAnsi="Gadugi"/>
          <w:sz w:val="22"/>
          <w:szCs w:val="22"/>
        </w:rPr>
        <w:t xml:space="preserve"> consécutive</w:t>
      </w:r>
      <w:r w:rsidRPr="007C0FCE">
        <w:rPr>
          <w:rFonts w:ascii="Gadugi" w:hAnsi="Gadugi"/>
          <w:sz w:val="22"/>
          <w:szCs w:val="22"/>
        </w:rPr>
        <w:t>.</w:t>
      </w:r>
    </w:p>
    <w:p w14:paraId="6176B0CD" w14:textId="77777777" w:rsidR="004B4F51" w:rsidRPr="007C0FCE" w:rsidRDefault="004B4F51" w:rsidP="004B4F51">
      <w:pPr>
        <w:rPr>
          <w:rFonts w:ascii="Gadugi" w:hAnsi="Gadugi"/>
          <w:sz w:val="22"/>
          <w:szCs w:val="22"/>
        </w:rPr>
      </w:pPr>
    </w:p>
    <w:p w14:paraId="21699A5E" w14:textId="7BE11523" w:rsidR="004B4F51" w:rsidRPr="007C0FCE" w:rsidRDefault="004B4F51" w:rsidP="004B4F51">
      <w:pPr>
        <w:rPr>
          <w:rFonts w:ascii="Gadugi" w:hAnsi="Gadugi"/>
          <w:sz w:val="22"/>
          <w:szCs w:val="22"/>
        </w:rPr>
      </w:pPr>
      <w:r w:rsidRPr="00BF69B4">
        <w:rPr>
          <w:rFonts w:ascii="Gadugi" w:hAnsi="Gadugi"/>
          <w:b/>
          <w:bCs/>
          <w:sz w:val="22"/>
          <w:szCs w:val="22"/>
        </w:rPr>
        <w:t>Le projet de modification n°1 a pour objet</w:t>
      </w:r>
      <w:r w:rsidRPr="007C0FCE">
        <w:rPr>
          <w:rFonts w:ascii="Gadugi" w:hAnsi="Gadugi"/>
          <w:sz w:val="22"/>
          <w:szCs w:val="22"/>
        </w:rPr>
        <w:t xml:space="preserve"> :  </w:t>
      </w:r>
    </w:p>
    <w:p w14:paraId="4CD3F46E" w14:textId="77777777" w:rsidR="00CC0893" w:rsidRPr="00D62015" w:rsidRDefault="00CC0893" w:rsidP="00CC0893">
      <w:pPr>
        <w:pStyle w:val="Paragraphedeliste"/>
        <w:numPr>
          <w:ilvl w:val="0"/>
          <w:numId w:val="4"/>
        </w:numPr>
        <w:suppressAutoHyphens/>
        <w:autoSpaceDE/>
        <w:adjustRightInd/>
        <w:spacing w:after="0"/>
        <w:rPr>
          <w:rFonts w:ascii="Gadugi" w:hAnsi="Gadugi"/>
          <w:sz w:val="22"/>
          <w:szCs w:val="22"/>
        </w:rPr>
      </w:pPr>
      <w:r w:rsidRPr="00D62015">
        <w:rPr>
          <w:rFonts w:ascii="Gadugi" w:hAnsi="Gadugi"/>
          <w:sz w:val="22"/>
          <w:szCs w:val="22"/>
        </w:rPr>
        <w:t xml:space="preserve">Mise à jour et corrections de zonages (en particulier 1AUZ des </w:t>
      </w:r>
      <w:proofErr w:type="spellStart"/>
      <w:r w:rsidRPr="00D62015">
        <w:rPr>
          <w:rFonts w:ascii="Gadugi" w:hAnsi="Gadugi"/>
          <w:sz w:val="22"/>
          <w:szCs w:val="22"/>
        </w:rPr>
        <w:t>Avernaises</w:t>
      </w:r>
      <w:proofErr w:type="spellEnd"/>
      <w:r w:rsidRPr="00D62015">
        <w:rPr>
          <w:rFonts w:ascii="Gadugi" w:hAnsi="Gadugi"/>
          <w:sz w:val="22"/>
          <w:szCs w:val="22"/>
        </w:rPr>
        <w:t xml:space="preserve"> pour préserver un corridor écologique),</w:t>
      </w:r>
    </w:p>
    <w:p w14:paraId="7A5507BC" w14:textId="77777777" w:rsidR="00CC0893" w:rsidRPr="00D62015" w:rsidRDefault="00CC0893" w:rsidP="00CC0893">
      <w:pPr>
        <w:pStyle w:val="Paragraphedeliste"/>
        <w:numPr>
          <w:ilvl w:val="0"/>
          <w:numId w:val="4"/>
        </w:numPr>
        <w:suppressAutoHyphens/>
        <w:autoSpaceDE/>
        <w:adjustRightInd/>
        <w:spacing w:after="0"/>
        <w:rPr>
          <w:rFonts w:ascii="Gadugi" w:hAnsi="Gadugi"/>
          <w:sz w:val="22"/>
          <w:szCs w:val="22"/>
        </w:rPr>
      </w:pPr>
      <w:r w:rsidRPr="00D62015">
        <w:rPr>
          <w:rFonts w:ascii="Gadugi" w:hAnsi="Gadugi"/>
          <w:sz w:val="22"/>
          <w:szCs w:val="22"/>
        </w:rPr>
        <w:t>Modification de certaines OAP</w:t>
      </w:r>
      <w:r>
        <w:rPr>
          <w:rFonts w:ascii="Gadugi" w:hAnsi="Gadugi"/>
          <w:sz w:val="22"/>
          <w:szCs w:val="22"/>
        </w:rPr>
        <w:t>,</w:t>
      </w:r>
    </w:p>
    <w:p w14:paraId="2B16A717" w14:textId="77777777" w:rsidR="00CC0893" w:rsidRPr="00D62015" w:rsidRDefault="00CC0893" w:rsidP="00CC0893">
      <w:pPr>
        <w:pStyle w:val="Paragraphedeliste"/>
        <w:numPr>
          <w:ilvl w:val="0"/>
          <w:numId w:val="4"/>
        </w:numPr>
        <w:suppressAutoHyphens/>
        <w:autoSpaceDE/>
        <w:adjustRightInd/>
        <w:spacing w:after="0"/>
        <w:rPr>
          <w:rFonts w:ascii="Gadugi" w:hAnsi="Gadugi"/>
          <w:sz w:val="22"/>
          <w:szCs w:val="22"/>
        </w:rPr>
      </w:pPr>
      <w:r w:rsidRPr="00D62015">
        <w:rPr>
          <w:rFonts w:ascii="Gadugi" w:hAnsi="Gadugi"/>
          <w:sz w:val="22"/>
          <w:szCs w:val="22"/>
        </w:rPr>
        <w:t>Ajustements et corrections au règlement,</w:t>
      </w:r>
    </w:p>
    <w:p w14:paraId="1F14F77F" w14:textId="77777777" w:rsidR="00CC0893" w:rsidRPr="00D62015" w:rsidRDefault="00CC0893" w:rsidP="00CC0893">
      <w:pPr>
        <w:pStyle w:val="Paragraphedeliste"/>
        <w:numPr>
          <w:ilvl w:val="0"/>
          <w:numId w:val="4"/>
        </w:numPr>
        <w:suppressAutoHyphens/>
        <w:autoSpaceDE/>
        <w:adjustRightInd/>
        <w:spacing w:after="0"/>
        <w:rPr>
          <w:rFonts w:ascii="Gadugi" w:hAnsi="Gadugi"/>
          <w:sz w:val="22"/>
          <w:szCs w:val="22"/>
        </w:rPr>
      </w:pPr>
      <w:r w:rsidRPr="00D62015">
        <w:rPr>
          <w:rFonts w:ascii="Gadugi" w:hAnsi="Gadugi"/>
          <w:sz w:val="22"/>
          <w:szCs w:val="22"/>
        </w:rPr>
        <w:t>Modifications du document graphique réglementaire</w:t>
      </w:r>
      <w:r>
        <w:rPr>
          <w:rFonts w:ascii="Gadugi" w:hAnsi="Gadugi"/>
          <w:sz w:val="22"/>
          <w:szCs w:val="22"/>
        </w:rPr>
        <w:t xml:space="preserve"> (dont suppression de la zone 1AUL pour préserver une frange paysagère),</w:t>
      </w:r>
    </w:p>
    <w:p w14:paraId="02678A53" w14:textId="77777777" w:rsidR="00CC0893" w:rsidRPr="00D62015" w:rsidRDefault="00CC0893" w:rsidP="00CC0893">
      <w:pPr>
        <w:pStyle w:val="Paragraphedeliste"/>
        <w:numPr>
          <w:ilvl w:val="0"/>
          <w:numId w:val="4"/>
        </w:numPr>
        <w:suppressAutoHyphens/>
        <w:autoSpaceDE/>
        <w:adjustRightInd/>
        <w:spacing w:after="0"/>
        <w:rPr>
          <w:rFonts w:ascii="Gadugi" w:hAnsi="Gadugi"/>
          <w:sz w:val="22"/>
          <w:szCs w:val="22"/>
        </w:rPr>
      </w:pPr>
      <w:r w:rsidRPr="00D62015">
        <w:rPr>
          <w:rFonts w:ascii="Gadugi" w:hAnsi="Gadugi"/>
          <w:sz w:val="22"/>
          <w:szCs w:val="22"/>
        </w:rPr>
        <w:t>Création et suppression d’emplacements réservés,</w:t>
      </w:r>
    </w:p>
    <w:p w14:paraId="593234B1" w14:textId="77777777" w:rsidR="00CC0893" w:rsidRPr="00D62015" w:rsidRDefault="00CC0893" w:rsidP="00CC0893">
      <w:pPr>
        <w:pStyle w:val="Paragraphedeliste"/>
        <w:numPr>
          <w:ilvl w:val="0"/>
          <w:numId w:val="4"/>
        </w:numPr>
        <w:suppressAutoHyphens/>
        <w:autoSpaceDE/>
        <w:adjustRightInd/>
        <w:spacing w:after="0"/>
        <w:rPr>
          <w:rFonts w:ascii="Gadugi" w:hAnsi="Gadugi"/>
          <w:sz w:val="22"/>
          <w:szCs w:val="22"/>
        </w:rPr>
      </w:pPr>
      <w:r w:rsidRPr="00D62015">
        <w:rPr>
          <w:rFonts w:ascii="Gadugi" w:hAnsi="Gadugi"/>
          <w:sz w:val="22"/>
          <w:szCs w:val="22"/>
        </w:rPr>
        <w:t>Mise à jour des annexes</w:t>
      </w:r>
      <w:r>
        <w:rPr>
          <w:rFonts w:ascii="Gadugi" w:hAnsi="Gadugi"/>
          <w:sz w:val="22"/>
          <w:szCs w:val="22"/>
        </w:rPr>
        <w:t>.</w:t>
      </w:r>
    </w:p>
    <w:p w14:paraId="2FE6C1AE" w14:textId="77777777" w:rsidR="00CA15B9" w:rsidRPr="007C0FCE" w:rsidRDefault="00CA15B9" w:rsidP="004B4F51">
      <w:pPr>
        <w:rPr>
          <w:rFonts w:ascii="Gadugi" w:hAnsi="Gadugi"/>
          <w:sz w:val="22"/>
          <w:szCs w:val="22"/>
        </w:rPr>
      </w:pPr>
    </w:p>
    <w:p w14:paraId="33794F85" w14:textId="77777777" w:rsidR="00CA15B9" w:rsidRPr="007C0FCE" w:rsidRDefault="00CA15B9" w:rsidP="004B4F51">
      <w:pPr>
        <w:rPr>
          <w:rFonts w:ascii="Gadugi" w:hAnsi="Gadugi"/>
          <w:sz w:val="22"/>
          <w:szCs w:val="22"/>
        </w:rPr>
      </w:pPr>
    </w:p>
    <w:p w14:paraId="544A2303" w14:textId="6A861CC6" w:rsidR="00D263E7" w:rsidRDefault="004B4F51" w:rsidP="004B4F51">
      <w:pPr>
        <w:rPr>
          <w:rFonts w:ascii="Gadugi" w:hAnsi="Gadugi"/>
          <w:sz w:val="22"/>
          <w:szCs w:val="22"/>
        </w:rPr>
      </w:pPr>
      <w:r w:rsidRPr="007C0FCE">
        <w:rPr>
          <w:rFonts w:ascii="Gadugi" w:hAnsi="Gadugi"/>
          <w:sz w:val="22"/>
          <w:szCs w:val="22"/>
        </w:rPr>
        <w:t xml:space="preserve">Le dossier d’enquête publique comprenant le projet de modification n°1 du Plan Local d’Urbanisme, les avis formulés par les personnes publiques associées le cas échéant, et l’avis de la </w:t>
      </w:r>
      <w:proofErr w:type="spellStart"/>
      <w:r w:rsidRPr="007C0FCE">
        <w:rPr>
          <w:rFonts w:ascii="Gadugi" w:hAnsi="Gadugi"/>
          <w:sz w:val="22"/>
          <w:szCs w:val="22"/>
        </w:rPr>
        <w:t>MRAe</w:t>
      </w:r>
      <w:proofErr w:type="spellEnd"/>
      <w:r w:rsidRPr="007C0FCE">
        <w:rPr>
          <w:rFonts w:ascii="Gadugi" w:hAnsi="Gadugi"/>
          <w:sz w:val="22"/>
          <w:szCs w:val="22"/>
        </w:rPr>
        <w:t xml:space="preserve"> </w:t>
      </w:r>
      <w:r w:rsidR="00A77EF9">
        <w:rPr>
          <w:rFonts w:ascii="Gadugi" w:hAnsi="Gadugi"/>
          <w:sz w:val="22"/>
          <w:szCs w:val="22"/>
        </w:rPr>
        <w:t>concluant à la dispense partielle d’</w:t>
      </w:r>
      <w:r w:rsidRPr="007C0FCE">
        <w:rPr>
          <w:rFonts w:ascii="Gadugi" w:hAnsi="Gadugi"/>
          <w:sz w:val="22"/>
          <w:szCs w:val="22"/>
        </w:rPr>
        <w:t xml:space="preserve">évaluation environnementale, sous format papier et sous format numérique sur un poste informatique dédié, ainsi qu’un registre d’enquête à feuillets non mobiles, coté et paraphé par le commissaire-enquêteur seront mis à disposition à la mairie de </w:t>
      </w:r>
      <w:r w:rsidR="00B37BBB">
        <w:rPr>
          <w:rFonts w:ascii="Gadugi" w:hAnsi="Gadugi"/>
          <w:sz w:val="22"/>
          <w:szCs w:val="22"/>
        </w:rPr>
        <w:t>Wissous, Place de la Libération,</w:t>
      </w:r>
      <w:r w:rsidRPr="007C0FCE">
        <w:rPr>
          <w:rFonts w:ascii="Gadugi" w:hAnsi="Gadugi"/>
          <w:sz w:val="22"/>
          <w:szCs w:val="22"/>
        </w:rPr>
        <w:t xml:space="preserve"> aux jours et heures habituels d’ouverture de la mairie au public à savo</w:t>
      </w:r>
      <w:r w:rsidR="00D263E7">
        <w:rPr>
          <w:rFonts w:ascii="Gadugi" w:hAnsi="Gadugi"/>
          <w:sz w:val="22"/>
          <w:szCs w:val="22"/>
        </w:rPr>
        <w:t>ir :</w:t>
      </w:r>
    </w:p>
    <w:p w14:paraId="273D3428" w14:textId="77777777" w:rsidR="00D263E7" w:rsidRDefault="00D263E7" w:rsidP="004B4F51">
      <w:pPr>
        <w:rPr>
          <w:rFonts w:ascii="Gadugi" w:hAnsi="Gadugi"/>
          <w:sz w:val="22"/>
          <w:szCs w:val="22"/>
        </w:rPr>
      </w:pPr>
    </w:p>
    <w:p w14:paraId="65858D6D" w14:textId="77777777" w:rsidR="00CC0893" w:rsidRDefault="00CC0893" w:rsidP="004B4F51">
      <w:pPr>
        <w:rPr>
          <w:rFonts w:ascii="Gadugi" w:hAnsi="Gadugi"/>
          <w:sz w:val="22"/>
          <w:szCs w:val="22"/>
        </w:rPr>
      </w:pPr>
    </w:p>
    <w:p w14:paraId="61565C17" w14:textId="77777777" w:rsidR="00D263E7" w:rsidRPr="00786401" w:rsidRDefault="00D263E7" w:rsidP="00D263E7">
      <w:pPr>
        <w:rPr>
          <w:rFonts w:ascii="Gadugi" w:hAnsi="Gadugi"/>
          <w:b/>
          <w:bCs/>
          <w:sz w:val="22"/>
          <w:szCs w:val="22"/>
        </w:rPr>
      </w:pPr>
      <w:r w:rsidRPr="00786401">
        <w:rPr>
          <w:rFonts w:ascii="Gadugi" w:hAnsi="Gadugi"/>
          <w:b/>
          <w:bCs/>
          <w:sz w:val="22"/>
          <w:szCs w:val="22"/>
        </w:rPr>
        <w:lastRenderedPageBreak/>
        <w:t>Horaires de la mairie :</w:t>
      </w:r>
    </w:p>
    <w:p w14:paraId="4917B6EC" w14:textId="77777777" w:rsidR="00D263E7" w:rsidRDefault="00D263E7" w:rsidP="00D263E7">
      <w:pPr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>-lundi – 13h 30 à 17h30 (fermé le matin)</w:t>
      </w:r>
    </w:p>
    <w:p w14:paraId="2DD14A09" w14:textId="77777777" w:rsidR="00D263E7" w:rsidRDefault="00D263E7" w:rsidP="00D263E7">
      <w:pPr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 xml:space="preserve">-mardi – 9h à 12h et de 13h30 à 19h </w:t>
      </w:r>
    </w:p>
    <w:p w14:paraId="51120DFD" w14:textId="77777777" w:rsidR="00D263E7" w:rsidRDefault="00D263E7" w:rsidP="00D263E7">
      <w:pPr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 xml:space="preserve">-mercredi – 9h à 12h et de 13h30 à 17h30 </w:t>
      </w:r>
    </w:p>
    <w:p w14:paraId="3CAF9121" w14:textId="77777777" w:rsidR="00D263E7" w:rsidRDefault="00D263E7" w:rsidP="00D263E7">
      <w:pPr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>-jeudi – 9h à 12h (fermé l’après-midi)</w:t>
      </w:r>
    </w:p>
    <w:p w14:paraId="365F803F" w14:textId="77777777" w:rsidR="00D263E7" w:rsidRDefault="00D263E7" w:rsidP="00D263E7">
      <w:pPr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>-vendredi 9h à 12h et de 13h30 à 17h30.</w:t>
      </w:r>
    </w:p>
    <w:p w14:paraId="08C7C1E3" w14:textId="77777777" w:rsidR="00D263E7" w:rsidRDefault="00D263E7" w:rsidP="00D263E7">
      <w:pPr>
        <w:rPr>
          <w:rFonts w:ascii="Gadugi" w:hAnsi="Gadugi"/>
          <w:sz w:val="22"/>
          <w:szCs w:val="22"/>
        </w:rPr>
      </w:pPr>
      <w:r>
        <w:rPr>
          <w:rFonts w:ascii="Gadugi" w:hAnsi="Gadugi"/>
          <w:sz w:val="22"/>
          <w:szCs w:val="22"/>
        </w:rPr>
        <w:t>-samedi matin (le 1</w:t>
      </w:r>
      <w:r w:rsidRPr="00786401">
        <w:rPr>
          <w:rFonts w:ascii="Gadugi" w:hAnsi="Gadugi"/>
          <w:sz w:val="22"/>
          <w:szCs w:val="22"/>
          <w:vertAlign w:val="superscript"/>
        </w:rPr>
        <w:t>er</w:t>
      </w:r>
      <w:r>
        <w:rPr>
          <w:rFonts w:ascii="Gadugi" w:hAnsi="Gadugi"/>
          <w:sz w:val="22"/>
          <w:szCs w:val="22"/>
        </w:rPr>
        <w:t xml:space="preserve"> samedi du mois – 9h à 11h45.</w:t>
      </w:r>
    </w:p>
    <w:p w14:paraId="741CD4C2" w14:textId="3B2E1CBB" w:rsidR="004B4F51" w:rsidRPr="007C0FCE" w:rsidRDefault="004B4F51" w:rsidP="004B4F51">
      <w:pPr>
        <w:rPr>
          <w:rFonts w:ascii="Gadugi" w:hAnsi="Gadugi"/>
          <w:sz w:val="22"/>
          <w:szCs w:val="22"/>
        </w:rPr>
      </w:pPr>
      <w:r w:rsidRPr="007C0FCE">
        <w:rPr>
          <w:rFonts w:ascii="Gadugi" w:hAnsi="Gadugi"/>
          <w:sz w:val="22"/>
          <w:szCs w:val="22"/>
        </w:rPr>
        <w:t xml:space="preserve"> </w:t>
      </w:r>
      <w:proofErr w:type="gramStart"/>
      <w:r w:rsidRPr="007C0FCE">
        <w:rPr>
          <w:rFonts w:ascii="Gadugi" w:hAnsi="Gadugi"/>
          <w:sz w:val="22"/>
          <w:szCs w:val="22"/>
        </w:rPr>
        <w:t>et</w:t>
      </w:r>
      <w:proofErr w:type="gramEnd"/>
      <w:r w:rsidRPr="007C0FCE">
        <w:rPr>
          <w:rFonts w:ascii="Gadugi" w:hAnsi="Gadugi"/>
          <w:sz w:val="22"/>
          <w:szCs w:val="22"/>
        </w:rPr>
        <w:t xml:space="preserve"> ce, durant toute la durée de l’enquête.</w:t>
      </w:r>
    </w:p>
    <w:p w14:paraId="111AFD95" w14:textId="77777777" w:rsidR="004B4F51" w:rsidRPr="007C0FCE" w:rsidRDefault="004B4F51" w:rsidP="004B4F51">
      <w:pPr>
        <w:rPr>
          <w:rFonts w:ascii="Gadugi" w:hAnsi="Gadugi"/>
          <w:sz w:val="22"/>
          <w:szCs w:val="22"/>
        </w:rPr>
      </w:pPr>
    </w:p>
    <w:p w14:paraId="71F2D75A" w14:textId="77777777" w:rsidR="00385B58" w:rsidRPr="00385B58" w:rsidRDefault="004B4F51" w:rsidP="00385B58">
      <w:pPr>
        <w:rPr>
          <w:rFonts w:ascii="Gadugi" w:hAnsi="Gadugi"/>
          <w:sz w:val="22"/>
          <w:szCs w:val="22"/>
        </w:rPr>
      </w:pPr>
      <w:r w:rsidRPr="007C0FCE">
        <w:rPr>
          <w:rFonts w:ascii="Gadugi" w:hAnsi="Gadugi"/>
          <w:sz w:val="22"/>
          <w:szCs w:val="22"/>
        </w:rPr>
        <w:t xml:space="preserve">Le dossier d’enquête publique sera également consultable, dès l’ouverture de cette dernière, sur le site internet de la commune </w:t>
      </w:r>
      <w:hyperlink r:id="rId6" w:history="1">
        <w:r w:rsidR="00385B58" w:rsidRPr="00385B58">
          <w:rPr>
            <w:rFonts w:ascii="Gadugi" w:hAnsi="Gadugi"/>
            <w:color w:val="0000FF"/>
            <w:sz w:val="22"/>
            <w:szCs w:val="22"/>
            <w:u w:val="single"/>
          </w:rPr>
          <w:t>www.wissous.fr</w:t>
        </w:r>
      </w:hyperlink>
      <w:r w:rsidR="00385B58" w:rsidRPr="00385B58">
        <w:rPr>
          <w:rFonts w:ascii="Gadugi" w:hAnsi="Gadugi"/>
          <w:sz w:val="22"/>
          <w:szCs w:val="22"/>
        </w:rPr>
        <w:t xml:space="preserve">  sous l’onglet </w:t>
      </w:r>
      <w:bookmarkStart w:id="0" w:name="_Hlk213318675"/>
      <w:r w:rsidR="00385B58" w:rsidRPr="00385B58">
        <w:rPr>
          <w:rFonts w:ascii="Gadugi" w:hAnsi="Gadugi"/>
          <w:sz w:val="22"/>
          <w:szCs w:val="22"/>
        </w:rPr>
        <w:t>RUBRIQUE MON QUOTIDIEN -MES DEMARCHES - onglet Urbanisme </w:t>
      </w:r>
      <w:r w:rsidR="00385B58" w:rsidRPr="00385B58">
        <w:rPr>
          <w:rFonts w:ascii="Gadugi" w:hAnsi="Gadugi"/>
          <w:sz w:val="22"/>
          <w:szCs w:val="22"/>
        </w:rPr>
        <w:sym w:font="Wingdings" w:char="F0C4"/>
      </w:r>
      <w:r w:rsidR="00385B58" w:rsidRPr="00385B58">
        <w:rPr>
          <w:rFonts w:ascii="Gadugi" w:hAnsi="Gadugi"/>
          <w:sz w:val="22"/>
          <w:szCs w:val="22"/>
        </w:rPr>
        <w:t xml:space="preserve"> Modification n°1 du PLU.</w:t>
      </w:r>
      <w:bookmarkEnd w:id="0"/>
    </w:p>
    <w:p w14:paraId="537EEE35" w14:textId="0C3C961A" w:rsidR="004B4F51" w:rsidRPr="007C0FCE" w:rsidRDefault="004B4F51" w:rsidP="004B4F51">
      <w:pPr>
        <w:rPr>
          <w:rFonts w:ascii="Gadugi" w:hAnsi="Gadugi"/>
          <w:sz w:val="22"/>
          <w:szCs w:val="22"/>
        </w:rPr>
      </w:pPr>
    </w:p>
    <w:p w14:paraId="4785401E" w14:textId="77777777" w:rsidR="004B4F51" w:rsidRPr="007C0FCE" w:rsidRDefault="004B4F51" w:rsidP="004B4F51">
      <w:pPr>
        <w:rPr>
          <w:rFonts w:ascii="Gadugi" w:hAnsi="Gadugi"/>
          <w:sz w:val="22"/>
          <w:szCs w:val="22"/>
        </w:rPr>
      </w:pPr>
      <w:r w:rsidRPr="007C0FCE">
        <w:rPr>
          <w:rFonts w:ascii="Gadugi" w:hAnsi="Gadugi"/>
          <w:sz w:val="22"/>
          <w:szCs w:val="22"/>
        </w:rPr>
        <w:t>Chacun pourra prendre connaissance des dossiers et consigner éventuellement ses observations sur le registre d’enquête prévu à cet effet.</w:t>
      </w:r>
    </w:p>
    <w:p w14:paraId="5DF9A912" w14:textId="77777777" w:rsidR="004B4F51" w:rsidRPr="007C0FCE" w:rsidRDefault="004B4F51" w:rsidP="004B4F51">
      <w:pPr>
        <w:rPr>
          <w:rFonts w:ascii="Gadugi" w:hAnsi="Gadugi"/>
          <w:sz w:val="22"/>
          <w:szCs w:val="22"/>
        </w:rPr>
      </w:pPr>
    </w:p>
    <w:p w14:paraId="4DD80023" w14:textId="77777777" w:rsidR="004B4F51" w:rsidRPr="007C0FCE" w:rsidRDefault="004B4F51" w:rsidP="004B4F51">
      <w:pPr>
        <w:rPr>
          <w:rFonts w:ascii="Gadugi" w:hAnsi="Gadugi"/>
          <w:sz w:val="22"/>
          <w:szCs w:val="22"/>
        </w:rPr>
      </w:pPr>
      <w:r w:rsidRPr="007C0FCE">
        <w:rPr>
          <w:rFonts w:ascii="Gadugi" w:hAnsi="Gadugi"/>
          <w:sz w:val="22"/>
          <w:szCs w:val="22"/>
        </w:rPr>
        <w:t xml:space="preserve">Les observations pourront être présentées pendant la période d’enquête : </w:t>
      </w:r>
    </w:p>
    <w:p w14:paraId="728A2E6E" w14:textId="399020BE" w:rsidR="004B4F51" w:rsidRPr="007C0FCE" w:rsidRDefault="004B4F51" w:rsidP="004B4F51">
      <w:pPr>
        <w:pStyle w:val="Paragraphedeliste"/>
        <w:numPr>
          <w:ilvl w:val="0"/>
          <w:numId w:val="1"/>
        </w:numPr>
        <w:rPr>
          <w:rFonts w:ascii="Gadugi" w:hAnsi="Gadugi" w:cs="Times New Roman"/>
          <w:sz w:val="22"/>
          <w:szCs w:val="22"/>
        </w:rPr>
      </w:pPr>
      <w:r w:rsidRPr="007C0FCE">
        <w:rPr>
          <w:rFonts w:ascii="Gadugi" w:hAnsi="Gadugi" w:cs="Times New Roman"/>
          <w:sz w:val="22"/>
          <w:szCs w:val="22"/>
        </w:rPr>
        <w:t xml:space="preserve">Par courrier postal à Monsieur le Commissaire Enquêteur, Mairie de </w:t>
      </w:r>
      <w:r w:rsidR="00BF69B4">
        <w:rPr>
          <w:rFonts w:ascii="Gadugi" w:hAnsi="Gadugi"/>
          <w:sz w:val="22"/>
          <w:szCs w:val="22"/>
        </w:rPr>
        <w:t>WISSOUS, Place de la Libération,</w:t>
      </w:r>
      <w:r w:rsidR="00A77EF9">
        <w:rPr>
          <w:rFonts w:ascii="Gadugi" w:hAnsi="Gadugi"/>
          <w:sz w:val="22"/>
          <w:szCs w:val="22"/>
        </w:rPr>
        <w:t xml:space="preserve"> CS – 26502 -</w:t>
      </w:r>
      <w:r w:rsidR="00BF69B4">
        <w:rPr>
          <w:rFonts w:ascii="Gadugi" w:hAnsi="Gadugi"/>
          <w:sz w:val="22"/>
          <w:szCs w:val="22"/>
        </w:rPr>
        <w:t xml:space="preserve"> 9132</w:t>
      </w:r>
      <w:r w:rsidR="00A77EF9">
        <w:rPr>
          <w:rFonts w:ascii="Gadugi" w:hAnsi="Gadugi"/>
          <w:sz w:val="22"/>
          <w:szCs w:val="22"/>
        </w:rPr>
        <w:t>1</w:t>
      </w:r>
      <w:r w:rsidR="00BF69B4">
        <w:rPr>
          <w:rFonts w:ascii="Gadugi" w:hAnsi="Gadugi"/>
          <w:sz w:val="22"/>
          <w:szCs w:val="22"/>
        </w:rPr>
        <w:t xml:space="preserve"> WISSOUS</w:t>
      </w:r>
      <w:r w:rsidR="00A77EF9">
        <w:rPr>
          <w:rFonts w:ascii="Gadugi" w:hAnsi="Gadugi"/>
          <w:sz w:val="22"/>
          <w:szCs w:val="22"/>
        </w:rPr>
        <w:t xml:space="preserve"> cédex.</w:t>
      </w:r>
    </w:p>
    <w:p w14:paraId="3A242B7F" w14:textId="3CB301D2" w:rsidR="004B4F51" w:rsidRPr="007C0FCE" w:rsidRDefault="004B4F51" w:rsidP="004B4F51">
      <w:pPr>
        <w:pStyle w:val="Paragraphedeliste"/>
        <w:numPr>
          <w:ilvl w:val="0"/>
          <w:numId w:val="1"/>
        </w:numPr>
        <w:rPr>
          <w:rFonts w:ascii="Gadugi" w:hAnsi="Gadugi" w:cs="Times New Roman"/>
          <w:sz w:val="22"/>
          <w:szCs w:val="22"/>
        </w:rPr>
      </w:pPr>
      <w:r w:rsidRPr="007C0FCE">
        <w:rPr>
          <w:rFonts w:ascii="Gadugi" w:hAnsi="Gadugi" w:cs="Times New Roman"/>
          <w:sz w:val="22"/>
          <w:szCs w:val="22"/>
        </w:rPr>
        <w:t xml:space="preserve">Sur le registre papier disponible à l’accueil de la mairie de </w:t>
      </w:r>
      <w:r w:rsidR="000356A8">
        <w:rPr>
          <w:rFonts w:ascii="Gadugi" w:hAnsi="Gadugi" w:cs="Times New Roman"/>
          <w:sz w:val="22"/>
          <w:szCs w:val="22"/>
        </w:rPr>
        <w:t xml:space="preserve">Wissous, Place de la Libération, </w:t>
      </w:r>
      <w:r w:rsidR="00A77EF9">
        <w:rPr>
          <w:rFonts w:ascii="Gadugi" w:hAnsi="Gadugi" w:cs="Times New Roman"/>
          <w:sz w:val="22"/>
          <w:szCs w:val="22"/>
        </w:rPr>
        <w:t>à WISSOUS.</w:t>
      </w:r>
    </w:p>
    <w:p w14:paraId="47B5F828" w14:textId="6944F0D7" w:rsidR="004B4F51" w:rsidRPr="007C0FCE" w:rsidRDefault="004B4F51" w:rsidP="004B4F51">
      <w:pPr>
        <w:rPr>
          <w:rFonts w:ascii="Gadugi" w:hAnsi="Gadugi" w:cs="Times New Roman"/>
          <w:b/>
          <w:bCs/>
          <w:sz w:val="22"/>
          <w:szCs w:val="22"/>
          <w:u w:val="single"/>
        </w:rPr>
      </w:pPr>
      <w:r w:rsidRPr="007C0FCE">
        <w:rPr>
          <w:rFonts w:ascii="Gadugi" w:hAnsi="Gadugi" w:cs="Times New Roman"/>
          <w:b/>
          <w:bCs/>
          <w:sz w:val="22"/>
          <w:szCs w:val="22"/>
          <w:u w:val="single"/>
        </w:rPr>
        <w:br/>
        <w:t xml:space="preserve">Et/ou selon les modalités choisies : </w:t>
      </w:r>
    </w:p>
    <w:p w14:paraId="69F5A9F3" w14:textId="4095B743" w:rsidR="004B4F51" w:rsidRPr="000669FC" w:rsidRDefault="004B4F51" w:rsidP="004B4F51">
      <w:pPr>
        <w:pStyle w:val="Paragraphedeliste"/>
        <w:numPr>
          <w:ilvl w:val="0"/>
          <w:numId w:val="2"/>
        </w:numPr>
        <w:rPr>
          <w:rFonts w:ascii="Gadugi" w:hAnsi="Gadugi"/>
          <w:sz w:val="22"/>
          <w:szCs w:val="22"/>
        </w:rPr>
      </w:pPr>
      <w:r w:rsidRPr="000669FC">
        <w:rPr>
          <w:rFonts w:ascii="Gadugi" w:hAnsi="Gadugi" w:cs="Times New Roman"/>
          <w:sz w:val="22"/>
          <w:szCs w:val="22"/>
        </w:rPr>
        <w:t xml:space="preserve">A l’attention de Monsieur le commissaire enquêteur, sur la boîte mail dédiée spécifiquement à cette enquête : </w:t>
      </w:r>
      <w:r w:rsidR="000669FC">
        <w:rPr>
          <w:rFonts w:ascii="Gadugi" w:hAnsi="Gadugi" w:cs="Times New Roman"/>
          <w:sz w:val="22"/>
          <w:szCs w:val="22"/>
        </w:rPr>
        <w:t>enquetepublique@wissous.fr.</w:t>
      </w:r>
    </w:p>
    <w:p w14:paraId="1085C66B" w14:textId="77777777" w:rsidR="004B4F51" w:rsidRPr="007C0FCE" w:rsidRDefault="004B4F51" w:rsidP="004B4F51">
      <w:pPr>
        <w:rPr>
          <w:rFonts w:ascii="Gadugi" w:hAnsi="Gadugi"/>
          <w:sz w:val="22"/>
          <w:szCs w:val="22"/>
        </w:rPr>
      </w:pPr>
      <w:r w:rsidRPr="007C0FCE">
        <w:rPr>
          <w:rFonts w:ascii="Gadugi" w:hAnsi="Gadugi"/>
          <w:sz w:val="22"/>
          <w:szCs w:val="22"/>
        </w:rPr>
        <w:t xml:space="preserve">Ces observations, ainsi que celles portées sur le registre durant l’enquête publique, seront tenues à la disposition du public. Elles sont consultables et communicables aux frais de la personne qui en fait la demande pendant toute la durée de l’enquête. </w:t>
      </w:r>
    </w:p>
    <w:p w14:paraId="7719A300" w14:textId="77777777" w:rsidR="004B4F51" w:rsidRPr="007C0FCE" w:rsidRDefault="004B4F51" w:rsidP="004B4F51">
      <w:pPr>
        <w:rPr>
          <w:rFonts w:ascii="Gadugi" w:hAnsi="Gadugi"/>
          <w:sz w:val="22"/>
          <w:szCs w:val="22"/>
        </w:rPr>
      </w:pPr>
    </w:p>
    <w:p w14:paraId="2D8F36AE" w14:textId="1739C995" w:rsidR="004B4F51" w:rsidRPr="007C0FCE" w:rsidRDefault="004B4F51" w:rsidP="004B4F51">
      <w:pPr>
        <w:rPr>
          <w:rFonts w:ascii="Gadugi" w:hAnsi="Gadugi"/>
          <w:sz w:val="22"/>
          <w:szCs w:val="22"/>
        </w:rPr>
      </w:pPr>
      <w:r w:rsidRPr="007C0FCE">
        <w:rPr>
          <w:rFonts w:ascii="Gadugi" w:hAnsi="Gadugi"/>
          <w:sz w:val="22"/>
          <w:szCs w:val="22"/>
        </w:rPr>
        <w:t>Dès publication du présent arrêté, toute personne pourra, sur sa demande et à ses frais, obtenir communication du dossier d’enquête, y compris le registre mis à jour, en en faisant la demande à l’adresse suivante :</w:t>
      </w:r>
    </w:p>
    <w:p w14:paraId="06E76379" w14:textId="2BFCE083" w:rsidR="004B4F51" w:rsidRPr="007C0FCE" w:rsidRDefault="004B4F51" w:rsidP="004B4F51">
      <w:pPr>
        <w:rPr>
          <w:rFonts w:ascii="Gadugi" w:hAnsi="Gadugi"/>
          <w:sz w:val="22"/>
          <w:szCs w:val="22"/>
        </w:rPr>
      </w:pPr>
      <w:r w:rsidRPr="007C0FCE">
        <w:rPr>
          <w:rFonts w:ascii="Gadugi" w:hAnsi="Gadugi"/>
          <w:sz w:val="22"/>
          <w:szCs w:val="22"/>
        </w:rPr>
        <w:t xml:space="preserve">Le commissaire-enquêteur se tiendra à la disposition du public en mairie de </w:t>
      </w:r>
      <w:r w:rsidR="00D263E7">
        <w:rPr>
          <w:rFonts w:ascii="Gadugi" w:hAnsi="Gadugi"/>
          <w:sz w:val="22"/>
          <w:szCs w:val="22"/>
        </w:rPr>
        <w:t>Wissous, Place de la Libération, 91320 WISSOUS</w:t>
      </w:r>
      <w:r w:rsidRPr="007C0FCE">
        <w:rPr>
          <w:rFonts w:ascii="Gadugi" w:hAnsi="Gadugi"/>
          <w:sz w:val="22"/>
          <w:szCs w:val="22"/>
        </w:rPr>
        <w:t xml:space="preserve">, aux dates et heures suivantes : </w:t>
      </w:r>
    </w:p>
    <w:p w14:paraId="75DFBE32" w14:textId="1A4434E4" w:rsidR="004B4F51" w:rsidRPr="007C0FCE" w:rsidRDefault="004B4F51" w:rsidP="00DB48F6">
      <w:pPr>
        <w:pStyle w:val="Paragraphedeliste"/>
        <w:rPr>
          <w:rFonts w:ascii="Gadugi" w:hAnsi="Gadugi" w:cs="Times New Roman"/>
          <w:i/>
          <w:iCs/>
          <w:sz w:val="22"/>
          <w:szCs w:val="22"/>
          <w:highlight w:val="cyan"/>
        </w:rPr>
      </w:pPr>
    </w:p>
    <w:p w14:paraId="41F27224" w14:textId="77777777" w:rsidR="00DB48F6" w:rsidRDefault="00DB48F6" w:rsidP="004B4F51">
      <w:pPr>
        <w:pStyle w:val="Paragraphedeliste"/>
        <w:numPr>
          <w:ilvl w:val="0"/>
          <w:numId w:val="2"/>
        </w:numPr>
        <w:rPr>
          <w:rFonts w:ascii="Gadugi" w:hAnsi="Gadugi" w:cs="Times New Roman"/>
          <w:sz w:val="22"/>
          <w:szCs w:val="22"/>
        </w:rPr>
      </w:pPr>
      <w:r>
        <w:rPr>
          <w:rFonts w:ascii="Gadugi" w:hAnsi="Gadugi" w:cs="Times New Roman"/>
          <w:sz w:val="22"/>
          <w:szCs w:val="22"/>
        </w:rPr>
        <w:t>Samedi 6 décembre 2025 de 9h à 11h45 ;</w:t>
      </w:r>
    </w:p>
    <w:p w14:paraId="2AA94C67" w14:textId="77777777" w:rsidR="00DB48F6" w:rsidRDefault="00DB48F6" w:rsidP="004B4F51">
      <w:pPr>
        <w:pStyle w:val="Paragraphedeliste"/>
        <w:numPr>
          <w:ilvl w:val="0"/>
          <w:numId w:val="2"/>
        </w:numPr>
        <w:rPr>
          <w:rFonts w:ascii="Gadugi" w:hAnsi="Gadugi" w:cs="Times New Roman"/>
          <w:sz w:val="22"/>
          <w:szCs w:val="22"/>
        </w:rPr>
      </w:pPr>
      <w:r>
        <w:rPr>
          <w:rFonts w:ascii="Gadugi" w:hAnsi="Gadugi" w:cs="Times New Roman"/>
          <w:sz w:val="22"/>
          <w:szCs w:val="22"/>
        </w:rPr>
        <w:t>Mardi 16 décembre 2025 de 13h30 à 19h ;</w:t>
      </w:r>
    </w:p>
    <w:p w14:paraId="23906892" w14:textId="5148F8C5" w:rsidR="004B4F51" w:rsidRPr="00DB48F6" w:rsidRDefault="00DB48F6" w:rsidP="004B4F51">
      <w:pPr>
        <w:pStyle w:val="Paragraphedeliste"/>
        <w:numPr>
          <w:ilvl w:val="0"/>
          <w:numId w:val="2"/>
        </w:numPr>
        <w:rPr>
          <w:rFonts w:ascii="Gadugi" w:hAnsi="Gadugi" w:cs="Times New Roman"/>
          <w:sz w:val="22"/>
          <w:szCs w:val="22"/>
        </w:rPr>
      </w:pPr>
      <w:r>
        <w:rPr>
          <w:rFonts w:ascii="Gadugi" w:hAnsi="Gadugi" w:cs="Times New Roman"/>
          <w:sz w:val="22"/>
          <w:szCs w:val="22"/>
        </w:rPr>
        <w:t xml:space="preserve">Lundi 29 décembre 2025 </w:t>
      </w:r>
      <w:r w:rsidR="00A12F49">
        <w:rPr>
          <w:rFonts w:ascii="Gadugi" w:hAnsi="Gadugi" w:cs="Times New Roman"/>
          <w:sz w:val="22"/>
          <w:szCs w:val="22"/>
        </w:rPr>
        <w:t xml:space="preserve">de </w:t>
      </w:r>
      <w:r w:rsidR="00A12F49" w:rsidRPr="00DB48F6">
        <w:rPr>
          <w:rFonts w:ascii="Gadugi" w:hAnsi="Gadugi" w:cs="Times New Roman"/>
          <w:sz w:val="22"/>
          <w:szCs w:val="22"/>
        </w:rPr>
        <w:t>13</w:t>
      </w:r>
      <w:r w:rsidR="00A12F49">
        <w:rPr>
          <w:rFonts w:ascii="Gadugi" w:hAnsi="Gadugi" w:cs="Times New Roman"/>
          <w:sz w:val="22"/>
          <w:szCs w:val="22"/>
        </w:rPr>
        <w:t>h30 à 17h30.</w:t>
      </w:r>
    </w:p>
    <w:p w14:paraId="76086BCC" w14:textId="77777777" w:rsidR="004B4F51" w:rsidRDefault="004B4F51" w:rsidP="004B4F51">
      <w:pPr>
        <w:rPr>
          <w:rFonts w:ascii="Gadugi" w:hAnsi="Gadugi"/>
          <w:sz w:val="22"/>
          <w:szCs w:val="22"/>
        </w:rPr>
      </w:pPr>
    </w:p>
    <w:p w14:paraId="3FFD88CB" w14:textId="77777777" w:rsidR="00A77EF9" w:rsidRPr="007C0FCE" w:rsidRDefault="00A77EF9" w:rsidP="004B4F51">
      <w:pPr>
        <w:rPr>
          <w:rFonts w:ascii="Gadugi" w:hAnsi="Gadugi"/>
          <w:sz w:val="22"/>
          <w:szCs w:val="22"/>
        </w:rPr>
      </w:pPr>
    </w:p>
    <w:p w14:paraId="3C1C6B3E" w14:textId="49AB0400" w:rsidR="004B4F51" w:rsidRPr="007C0FCE" w:rsidRDefault="004B4F51" w:rsidP="004B4F51">
      <w:pPr>
        <w:rPr>
          <w:rFonts w:ascii="Gadugi" w:hAnsi="Gadugi"/>
          <w:sz w:val="22"/>
          <w:szCs w:val="22"/>
        </w:rPr>
      </w:pPr>
      <w:r w:rsidRPr="007C0FCE">
        <w:rPr>
          <w:rFonts w:ascii="Gadugi" w:hAnsi="Gadugi"/>
          <w:sz w:val="22"/>
          <w:szCs w:val="22"/>
        </w:rPr>
        <w:t xml:space="preserve">Les informations relatives à ce dossier, et entrant dans le cadre de l’enquête publique, peuvent être demandées à M. le </w:t>
      </w:r>
      <w:r w:rsidR="00A77EF9" w:rsidRPr="007C0FCE">
        <w:rPr>
          <w:rFonts w:ascii="Gadugi" w:hAnsi="Gadugi"/>
          <w:sz w:val="22"/>
          <w:szCs w:val="22"/>
        </w:rPr>
        <w:t>maire</w:t>
      </w:r>
      <w:r w:rsidRPr="007C0FCE">
        <w:rPr>
          <w:rFonts w:ascii="Gadugi" w:hAnsi="Gadugi"/>
          <w:sz w:val="22"/>
          <w:szCs w:val="22"/>
        </w:rPr>
        <w:t xml:space="preserve"> </w:t>
      </w:r>
      <w:r w:rsidR="006F04FC">
        <w:rPr>
          <w:rFonts w:ascii="Gadugi" w:hAnsi="Gadugi"/>
          <w:sz w:val="22"/>
          <w:szCs w:val="22"/>
        </w:rPr>
        <w:t xml:space="preserve">de Wissous, sur l’adresse </w:t>
      </w:r>
      <w:proofErr w:type="gramStart"/>
      <w:r w:rsidR="006F04FC">
        <w:rPr>
          <w:rFonts w:ascii="Gadugi" w:hAnsi="Gadugi"/>
          <w:sz w:val="22"/>
          <w:szCs w:val="22"/>
        </w:rPr>
        <w:t>mail</w:t>
      </w:r>
      <w:proofErr w:type="gramEnd"/>
      <w:r w:rsidR="006F04FC">
        <w:rPr>
          <w:rFonts w:ascii="Gadugi" w:hAnsi="Gadugi"/>
          <w:sz w:val="22"/>
          <w:szCs w:val="22"/>
        </w:rPr>
        <w:t xml:space="preserve"> du service urbanisme : </w:t>
      </w:r>
      <w:hyperlink r:id="rId7" w:history="1">
        <w:r w:rsidR="006F04FC" w:rsidRPr="001C5EED">
          <w:rPr>
            <w:rStyle w:val="Lienhypertexte"/>
            <w:rFonts w:ascii="Gadugi" w:hAnsi="Gadugi"/>
            <w:sz w:val="22"/>
            <w:szCs w:val="22"/>
          </w:rPr>
          <w:t>urbanisme@wissous.fr</w:t>
        </w:r>
      </w:hyperlink>
      <w:r w:rsidR="006F04FC">
        <w:rPr>
          <w:rFonts w:ascii="Gadugi" w:hAnsi="Gadugi"/>
          <w:sz w:val="22"/>
          <w:szCs w:val="22"/>
        </w:rPr>
        <w:t xml:space="preserve"> </w:t>
      </w:r>
    </w:p>
    <w:p w14:paraId="294B065C" w14:textId="77777777" w:rsidR="004B4F51" w:rsidRPr="007C0FCE" w:rsidRDefault="004B4F51" w:rsidP="004B4F51">
      <w:pPr>
        <w:rPr>
          <w:rStyle w:val="lev"/>
          <w:rFonts w:ascii="Gadugi" w:hAnsi="Gadugi" w:cs="Arimo"/>
          <w:b w:val="0"/>
          <w:bCs w:val="0"/>
          <w:sz w:val="22"/>
          <w:szCs w:val="22"/>
        </w:rPr>
      </w:pPr>
    </w:p>
    <w:p w14:paraId="5A0ED58C" w14:textId="66A12806" w:rsidR="00D263E7" w:rsidRPr="007C0FCE" w:rsidRDefault="004B4F51" w:rsidP="00D263E7">
      <w:pPr>
        <w:rPr>
          <w:rFonts w:ascii="Gadugi" w:hAnsi="Gadugi"/>
          <w:sz w:val="22"/>
          <w:szCs w:val="22"/>
        </w:rPr>
      </w:pPr>
      <w:r w:rsidRPr="007C0FCE">
        <w:rPr>
          <w:rFonts w:ascii="Gadugi" w:hAnsi="Gadugi"/>
          <w:sz w:val="22"/>
          <w:szCs w:val="22"/>
        </w:rPr>
        <w:t xml:space="preserve">A l’issue du délai d’enquête, le registre sera mis à disposition du Commissaire-enquêteur, clos et signé par lui. Le commissaire enquêteur dispose d'un délai de 30 jours à compter de la date de clôture de l’enquête pour transmettre au maire le dossier avec son rapport et ses conclusions motivées. Ce rapport et les conclusions motivées du commissaire-enquêteur seront tenus à la disposition du public, pendant un an, à la mairie </w:t>
      </w:r>
      <w:r w:rsidR="00BF69B4">
        <w:rPr>
          <w:rFonts w:ascii="Gadugi" w:hAnsi="Gadugi"/>
          <w:sz w:val="22"/>
          <w:szCs w:val="22"/>
        </w:rPr>
        <w:t>de WISSOUS, Place de la Libération à WISSOUS</w:t>
      </w:r>
      <w:r w:rsidRPr="007C0FCE">
        <w:rPr>
          <w:rFonts w:ascii="Gadugi" w:hAnsi="Gadugi"/>
          <w:sz w:val="22"/>
          <w:szCs w:val="22"/>
        </w:rPr>
        <w:t xml:space="preserve">, aux jours et heures habituels d’ouverture, ainsi que sur le site internet de la mairie </w:t>
      </w:r>
      <w:hyperlink r:id="rId8" w:history="1">
        <w:r w:rsidR="00D263E7" w:rsidRPr="00EF42BF">
          <w:rPr>
            <w:rStyle w:val="Lienhypertexte"/>
            <w:rFonts w:ascii="Gadugi" w:hAnsi="Gadugi"/>
            <w:sz w:val="22"/>
            <w:szCs w:val="22"/>
          </w:rPr>
          <w:t>www.wissous-fr</w:t>
        </w:r>
      </w:hyperlink>
      <w:r w:rsidR="00D263E7">
        <w:rPr>
          <w:rFonts w:ascii="Gadugi" w:hAnsi="Gadugi"/>
          <w:sz w:val="22"/>
          <w:szCs w:val="22"/>
        </w:rPr>
        <w:t xml:space="preserve"> - </w:t>
      </w:r>
      <w:r w:rsidR="00385B58" w:rsidRPr="00385B58">
        <w:rPr>
          <w:rFonts w:ascii="Gadugi" w:hAnsi="Gadugi"/>
          <w:sz w:val="22"/>
          <w:szCs w:val="22"/>
        </w:rPr>
        <w:t>RUBRIQUE MON QUOTIDIEN -MES DEMARCHES - onglet Urbanisme </w:t>
      </w:r>
      <w:r w:rsidR="00385B58" w:rsidRPr="00385B58">
        <w:rPr>
          <w:rFonts w:ascii="Gadugi" w:hAnsi="Gadugi"/>
          <w:sz w:val="22"/>
          <w:szCs w:val="22"/>
        </w:rPr>
        <w:sym w:font="Wingdings" w:char="F0C4"/>
      </w:r>
      <w:r w:rsidR="00385B58" w:rsidRPr="00385B58">
        <w:rPr>
          <w:rFonts w:ascii="Gadugi" w:hAnsi="Gadugi"/>
          <w:sz w:val="22"/>
          <w:szCs w:val="22"/>
        </w:rPr>
        <w:t xml:space="preserve"> Modification n°1 du PLU.</w:t>
      </w:r>
    </w:p>
    <w:p w14:paraId="3E3FD349" w14:textId="062339C0" w:rsidR="004B4F51" w:rsidRPr="007C0FCE" w:rsidRDefault="004B4F51" w:rsidP="004B4F51">
      <w:pPr>
        <w:rPr>
          <w:rFonts w:ascii="Gadugi" w:hAnsi="Gadugi"/>
          <w:sz w:val="22"/>
          <w:szCs w:val="22"/>
          <w:highlight w:val="yellow"/>
        </w:rPr>
      </w:pPr>
    </w:p>
    <w:p w14:paraId="64D87C86" w14:textId="3042076F" w:rsidR="004B4F51" w:rsidRPr="007C0FCE" w:rsidRDefault="004B4F51" w:rsidP="004B4F51">
      <w:pPr>
        <w:rPr>
          <w:rFonts w:ascii="Gadugi" w:hAnsi="Gadugi"/>
          <w:sz w:val="22"/>
          <w:szCs w:val="22"/>
        </w:rPr>
      </w:pPr>
      <w:r w:rsidRPr="007C0FCE">
        <w:rPr>
          <w:rFonts w:ascii="Gadugi" w:hAnsi="Gadugi"/>
          <w:sz w:val="22"/>
          <w:szCs w:val="22"/>
        </w:rPr>
        <w:t xml:space="preserve">Après examen des avis qui ont été joints au dossier, des observations du public et du rapport et des conclusions motivées du commissaire-enquêteur, le projet de modification n°1 du Plan Local d’Urbanisme, éventuellement modifié pour tenir compte des avis précédemment mentionnés, sera soumis à l’approbation du conseil municipal, autorité compétente, in fine, pour approuver la modification n°1 du Plan Local d’Urbanisme. </w:t>
      </w:r>
    </w:p>
    <w:p w14:paraId="602E1F62" w14:textId="77777777" w:rsidR="004B4F51" w:rsidRPr="007C0FCE" w:rsidRDefault="004B4F51" w:rsidP="004B4F51">
      <w:pPr>
        <w:rPr>
          <w:rFonts w:ascii="Gadugi" w:hAnsi="Gadugi"/>
          <w:sz w:val="22"/>
          <w:szCs w:val="22"/>
        </w:rPr>
      </w:pPr>
    </w:p>
    <w:p w14:paraId="6476D25C" w14:textId="30E62A56" w:rsidR="004B4F51" w:rsidRPr="00A12F49" w:rsidRDefault="00A12F49" w:rsidP="004B4F51">
      <w:pPr>
        <w:pStyle w:val="PGcommune"/>
        <w:rPr>
          <w:rFonts w:ascii="Gadugi" w:hAnsi="Gadugi"/>
          <w:b/>
          <w:bCs/>
          <w:sz w:val="22"/>
          <w:szCs w:val="22"/>
        </w:rPr>
      </w:pPr>
      <w:r>
        <w:rPr>
          <w:rFonts w:ascii="Gadugi" w:hAnsi="Gadugi"/>
          <w:sz w:val="22"/>
          <w:szCs w:val="22"/>
        </w:rPr>
        <w:tab/>
      </w:r>
      <w:r>
        <w:rPr>
          <w:rFonts w:ascii="Gadugi" w:hAnsi="Gadugi"/>
          <w:sz w:val="22"/>
          <w:szCs w:val="22"/>
        </w:rPr>
        <w:tab/>
      </w:r>
      <w:r>
        <w:rPr>
          <w:rFonts w:ascii="Gadugi" w:hAnsi="Gadugi"/>
          <w:sz w:val="22"/>
          <w:szCs w:val="22"/>
        </w:rPr>
        <w:tab/>
      </w:r>
      <w:r>
        <w:rPr>
          <w:rFonts w:ascii="Gadugi" w:hAnsi="Gadugi"/>
          <w:sz w:val="22"/>
          <w:szCs w:val="22"/>
        </w:rPr>
        <w:tab/>
      </w:r>
      <w:r>
        <w:rPr>
          <w:rFonts w:ascii="Gadugi" w:hAnsi="Gadugi"/>
          <w:sz w:val="22"/>
          <w:szCs w:val="22"/>
        </w:rPr>
        <w:tab/>
      </w:r>
      <w:r>
        <w:rPr>
          <w:rFonts w:ascii="Gadugi" w:hAnsi="Gadugi"/>
          <w:sz w:val="22"/>
          <w:szCs w:val="22"/>
        </w:rPr>
        <w:tab/>
      </w:r>
      <w:r>
        <w:rPr>
          <w:rFonts w:ascii="Gadugi" w:hAnsi="Gadugi"/>
          <w:sz w:val="22"/>
          <w:szCs w:val="22"/>
        </w:rPr>
        <w:tab/>
        <w:t xml:space="preserve">   </w:t>
      </w:r>
    </w:p>
    <w:p w14:paraId="3D70F282" w14:textId="47606E71" w:rsidR="004B4F51" w:rsidRPr="007C0FCE" w:rsidRDefault="004B4F51" w:rsidP="004B4F51">
      <w:pPr>
        <w:widowControl/>
        <w:autoSpaceDE/>
        <w:autoSpaceDN/>
        <w:adjustRightInd/>
        <w:spacing w:after="200" w:line="276" w:lineRule="auto"/>
        <w:jc w:val="left"/>
        <w:rPr>
          <w:rFonts w:ascii="Gadugi" w:eastAsia="Arial Unicode MS" w:hAnsi="Gadugi" w:cs="Arial Unicode MS"/>
          <w:color w:val="8496B0" w:themeColor="text2" w:themeTint="99"/>
          <w:sz w:val="22"/>
          <w:szCs w:val="22"/>
          <w:lang w:eastAsia="ja-JP"/>
        </w:rPr>
      </w:pPr>
      <w:r w:rsidRPr="007C0FCE">
        <w:rPr>
          <w:rFonts w:ascii="Gadugi" w:hAnsi="Gadugi"/>
          <w:sz w:val="22"/>
          <w:szCs w:val="22"/>
        </w:rPr>
        <w:br w:type="page"/>
      </w:r>
      <w:r w:rsidR="00A12F49">
        <w:rPr>
          <w:rFonts w:ascii="Gadugi" w:hAnsi="Gadugi"/>
          <w:sz w:val="22"/>
          <w:szCs w:val="22"/>
        </w:rPr>
        <w:lastRenderedPageBreak/>
        <w:tab/>
      </w:r>
    </w:p>
    <w:p w14:paraId="28BD5DF5" w14:textId="77777777" w:rsidR="009B78C0" w:rsidRDefault="009B78C0"/>
    <w:sectPr w:rsidR="009B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Regular">
    <w:altName w:val="Calibri"/>
    <w:charset w:val="00"/>
    <w:family w:val="swiss"/>
    <w:pitch w:val="variable"/>
    <w:sig w:usb0="8000002F" w:usb1="5000204A" w:usb2="00000000" w:usb3="00000000" w:csb0="0000009B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mo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24A3A"/>
    <w:multiLevelType w:val="hybridMultilevel"/>
    <w:tmpl w:val="C2827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16F17"/>
    <w:multiLevelType w:val="hybridMultilevel"/>
    <w:tmpl w:val="055AA82E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D2C05"/>
    <w:multiLevelType w:val="hybridMultilevel"/>
    <w:tmpl w:val="0CDE0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2726B"/>
    <w:multiLevelType w:val="hybridMultilevel"/>
    <w:tmpl w:val="70303C5A"/>
    <w:lvl w:ilvl="0" w:tplc="865E5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430951">
    <w:abstractNumId w:val="2"/>
  </w:num>
  <w:num w:numId="2" w16cid:durableId="275452764">
    <w:abstractNumId w:val="1"/>
  </w:num>
  <w:num w:numId="3" w16cid:durableId="2004234497">
    <w:abstractNumId w:val="0"/>
  </w:num>
  <w:num w:numId="4" w16cid:durableId="914120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51"/>
    <w:rsid w:val="000356A8"/>
    <w:rsid w:val="000669FC"/>
    <w:rsid w:val="000E2C32"/>
    <w:rsid w:val="002572D1"/>
    <w:rsid w:val="0026226B"/>
    <w:rsid w:val="00382CB6"/>
    <w:rsid w:val="00385B58"/>
    <w:rsid w:val="004A2E30"/>
    <w:rsid w:val="004B4F51"/>
    <w:rsid w:val="00534239"/>
    <w:rsid w:val="005912E6"/>
    <w:rsid w:val="00647688"/>
    <w:rsid w:val="006F04FC"/>
    <w:rsid w:val="006F6327"/>
    <w:rsid w:val="007C0FCE"/>
    <w:rsid w:val="009873F7"/>
    <w:rsid w:val="009B78C0"/>
    <w:rsid w:val="00A01E0D"/>
    <w:rsid w:val="00A12F49"/>
    <w:rsid w:val="00A77EF9"/>
    <w:rsid w:val="00B37BBB"/>
    <w:rsid w:val="00BF69B4"/>
    <w:rsid w:val="00CA15B9"/>
    <w:rsid w:val="00CC0893"/>
    <w:rsid w:val="00CC0EDD"/>
    <w:rsid w:val="00D263E7"/>
    <w:rsid w:val="00D4572B"/>
    <w:rsid w:val="00DB48F6"/>
    <w:rsid w:val="00F62C14"/>
    <w:rsid w:val="00F7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5ED0"/>
  <w15:chartTrackingRefBased/>
  <w15:docId w15:val="{5F79DF45-6A8A-4709-9BE5-FA5A17FF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51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venir Next Regular" w:hAnsi="Avenir Next Regular" w:cs="Source Sans Pro"/>
      <w:kern w:val="0"/>
      <w:sz w:val="20"/>
      <w:szCs w:val="28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B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4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4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4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4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4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4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4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4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4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4F5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4F5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4F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4F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4F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4F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4F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B4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4F51"/>
    <w:rPr>
      <w:i/>
      <w:iCs/>
      <w:color w:val="404040" w:themeColor="text1" w:themeTint="BF"/>
    </w:rPr>
  </w:style>
  <w:style w:type="paragraph" w:styleId="Paragraphedeliste">
    <w:name w:val="List Paragraph"/>
    <w:aliases w:val="PADE_liste"/>
    <w:basedOn w:val="Normal"/>
    <w:link w:val="ParagraphedelisteCar"/>
    <w:uiPriority w:val="34"/>
    <w:qFormat/>
    <w:rsid w:val="004B4F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4F5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4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F5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4F51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qFormat/>
    <w:rsid w:val="004B4F51"/>
    <w:rPr>
      <w:b/>
      <w:bCs/>
    </w:rPr>
  </w:style>
  <w:style w:type="character" w:customStyle="1" w:styleId="ParagraphedelisteCar">
    <w:name w:val="Paragraphe de liste Car"/>
    <w:aliases w:val="PADE_liste Car"/>
    <w:link w:val="Paragraphedeliste"/>
    <w:uiPriority w:val="34"/>
    <w:rsid w:val="004B4F51"/>
  </w:style>
  <w:style w:type="paragraph" w:customStyle="1" w:styleId="PGcommune">
    <w:name w:val="PG commune"/>
    <w:basedOn w:val="Normal"/>
    <w:qFormat/>
    <w:rsid w:val="004B4F51"/>
    <w:pPr>
      <w:spacing w:before="100" w:beforeAutospacing="1" w:after="119"/>
      <w:jc w:val="left"/>
    </w:pPr>
    <w:rPr>
      <w:rFonts w:ascii="Avenir Next Demi Bold" w:eastAsia="Arial Unicode MS" w:hAnsi="Avenir Next Demi Bold" w:cs="Arial Unicode MS"/>
      <w:color w:val="8496B0" w:themeColor="text2" w:themeTint="99"/>
      <w:sz w:val="28"/>
      <w:szCs w:val="48"/>
      <w:lang w:eastAsia="ja-JP"/>
    </w:rPr>
  </w:style>
  <w:style w:type="character" w:styleId="Lienhypertexte">
    <w:name w:val="Hyperlink"/>
    <w:basedOn w:val="Policepardfaut"/>
    <w:uiPriority w:val="99"/>
    <w:unhideWhenUsed/>
    <w:rsid w:val="006F04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0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ssous-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banisme@wissou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ssous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ANDRIEUX Laurence</dc:creator>
  <cp:keywords/>
  <dc:description/>
  <cp:lastModifiedBy>ANDRIEUX Laurence</cp:lastModifiedBy>
  <cp:revision>2</cp:revision>
  <dcterms:created xsi:type="dcterms:W3CDTF">2025-11-06T16:01:00Z</dcterms:created>
  <dcterms:modified xsi:type="dcterms:W3CDTF">2025-11-06T16:01:00Z</dcterms:modified>
</cp:coreProperties>
</file>